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85E4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4"/>
        <w:tblW w:w="147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996"/>
        <w:gridCol w:w="2689"/>
        <w:gridCol w:w="2839"/>
        <w:gridCol w:w="3547"/>
        <w:gridCol w:w="1319"/>
        <w:gridCol w:w="1303"/>
        <w:gridCol w:w="722"/>
        <w:gridCol w:w="693"/>
      </w:tblGrid>
      <w:tr w14:paraId="646CE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47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4CB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鹤盈线沙坪城区闲置住宅明细表（第一批）</w:t>
            </w:r>
          </w:p>
        </w:tc>
      </w:tr>
      <w:tr w14:paraId="4AAD8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6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序号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E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区域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8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权属单位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72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29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权属证号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10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F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实际用途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3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状态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1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备注</w:t>
            </w:r>
          </w:p>
        </w:tc>
      </w:tr>
      <w:tr w14:paraId="700A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E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E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45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鹤山市鹤盈资产经营有限公司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1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鹤山市沙坪街道中山路62号602房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4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粤（2021）鹤山市不动产权第0061984号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FA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68.38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09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 房</w:t>
            </w:r>
            <w:r>
              <w:rPr>
                <w:rStyle w:val="6"/>
                <w:sz w:val="17"/>
                <w:szCs w:val="17"/>
                <w:lang w:val="en-US" w:eastAsia="zh-CN" w:bidi="ar"/>
              </w:rPr>
              <w:t xml:space="preserve">屋-住宅 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0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A4C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5E050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B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D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A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鹤山市鹤盈资产经营有限公司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1C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鹤山市沙坪街道石岭街106号604房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76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粤（2022）鹤山市不动产权第0015968号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0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70.53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F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 房</w:t>
            </w:r>
            <w:r>
              <w:rPr>
                <w:rStyle w:val="6"/>
                <w:sz w:val="17"/>
                <w:szCs w:val="17"/>
                <w:lang w:val="en-US" w:eastAsia="zh-CN" w:bidi="ar"/>
              </w:rPr>
              <w:t xml:space="preserve">屋-住宅 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7F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57D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0365B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8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4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F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20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鹤山市沙坪街道文明苑9号601房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5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粤（2016）鹤山市不动产权第0012602号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3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101.02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2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44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FB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10266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3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4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FE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0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鹤山市沙坪街道文明苑10号607房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92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粤（2016）鹤山市不动产权第0007464号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EA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113.83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B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B2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1CD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282ED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3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7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5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鹤山市沙坪街道文明苑15号601房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FD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粤（2016）鹤山市不动产权第0011345号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2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109.94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0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8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A2D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748E2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CD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3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AB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DB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鹤山市沙坪街道文明苑15号602房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1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粤（2016）鹤山市不动产权第0011306号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9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118.61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6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E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C3B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4799B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D3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6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E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9C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鹤山市沙坪街道人民西路7号之十四203房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3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粤（2016）鹤山市不动产权第0018947号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1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56.93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3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毛坯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3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693A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D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1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49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6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鹤山市沙坪街道新城苑239号602房</w:t>
            </w:r>
          </w:p>
        </w:tc>
        <w:tc>
          <w:tcPr>
            <w:tcW w:w="35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2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鹤山第001904010035号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C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254.95</w:t>
            </w:r>
          </w:p>
        </w:tc>
        <w:tc>
          <w:tcPr>
            <w:tcW w:w="13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8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122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08976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1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02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E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鹤山公营资产经营有限公司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EB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鹤山市沙坪街道新业邨162号603房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F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粤（2016）鹤山市不动产权第0002945号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160.60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E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4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9D8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083AF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C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 w:eastAsia="zh-CN"/>
              </w:rPr>
              <w:t>10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1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2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E2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鹤山市沙坪街道桂北邨53号501房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E4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粤（2019）鹤山市不动产权第0016479号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B9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178.82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F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64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AA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732D9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86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E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83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36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鹤山市沙坪街道桂北邨141号702房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8C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粤（2019）鹤山市不动产权第0019483号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93.10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62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95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98E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6607E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9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7C9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A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鹤山市工联资产经营有限公司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C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鹤山市沙坪街道前进一巷1号304房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05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粤房地证字第C7065058号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F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64.52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D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5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简装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496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1B692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9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1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D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鹤山市华汇鹤盛投资发展有限公司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2FC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鹤山市沙坪街道新城苑238号601房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5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鹤山第00190410029号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0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240.40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C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51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毛坯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297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33370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EB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9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鹤山市华汇鹤盛投资发展有限公司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8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鹤山市沙坪街道抛网苑38号203房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9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鹤山第0001459号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F1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118.87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3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6A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毛坯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59D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26526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E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15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34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沙坪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EC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鹤山市粮食物业管理有限公司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3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鹤山市沙坪街道和平路45号202房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B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无证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2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 xml:space="preserve">59.93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6E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房屋-住宅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45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毛坯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12C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  <w:tr w14:paraId="5401E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3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8D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合计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3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8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9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1810.43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5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B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BF9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7"/>
                <w:szCs w:val="17"/>
                <w:u w:val="none"/>
              </w:rPr>
            </w:pPr>
          </w:p>
        </w:tc>
      </w:tr>
    </w:tbl>
    <w:p w14:paraId="55DCF108">
      <w:bookmarkStart w:id="0" w:name="_GoBack"/>
      <w:bookmarkEnd w:id="0"/>
    </w:p>
    <w:sectPr>
      <w:footerReference r:id="rId3" w:type="default"/>
      <w:pgSz w:w="16838" w:h="11906" w:orient="landscape"/>
      <w:pgMar w:top="283" w:right="1134" w:bottom="28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F74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0F52B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0F52B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84631"/>
    <w:rsid w:val="3B9745CB"/>
    <w:rsid w:val="49AB1E44"/>
    <w:rsid w:val="5468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5"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783</Words>
  <Characters>1029</Characters>
  <Lines>0</Lines>
  <Paragraphs>0</Paragraphs>
  <TotalTime>16</TotalTime>
  <ScaleCrop>false</ScaleCrop>
  <LinksUpToDate>false</LinksUpToDate>
  <CharactersWithSpaces>1046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2025-06-26T08:30:00Z</dcterms:created>
  <dc:creator>胡灿宣 ❤</dc:creator>
  <cp:lastModifiedBy>胡灿宣 ❤</cp:lastModifiedBy>
  <cp:lastPrinted>2025-06-27T02:25:00Z</cp:lastPrinted>
  <dcterms:modified xsi:type="dcterms:W3CDTF">2025-06-30T02:10:34Z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6B084E0197AE44DFBBC88881B4A5AA77_13</vt:lpwstr>
  </property>
  <property fmtid="{D5CDD505-2E9C-101B-9397-08002B2CF9AE}" pid="4" name="KSOTemplateDocerSaveRecord">
    <vt:lpwstr>eyJoZGlkIjoiNDQwMTJkZTY5OGU0M2YyOGU5ZDIwZjdkMzNhYWI5NmIiLCJ1c2VySWQiOiIyODEzOTc3ODkifQ==</vt:lpwstr>
  </property>
</Properties>
</file>